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C0" w:rsidRPr="00D10EC0" w:rsidRDefault="00D10EC0" w:rsidP="00D10EC0">
      <w:pPr>
        <w:spacing w:after="280" w:line="420" w:lineRule="atLeast"/>
        <w:jc w:val="center"/>
        <w:rPr>
          <w:rFonts w:ascii="Arial CE" w:eastAsia="Times New Roman" w:hAnsi="Arial CE" w:cs="Arial CE"/>
          <w:color w:val="000000"/>
          <w:sz w:val="28"/>
          <w:szCs w:val="28"/>
          <w:lang w:eastAsia="pl-PL"/>
        </w:rPr>
      </w:pPr>
      <w:r w:rsidRPr="00D10EC0">
        <w:rPr>
          <w:rFonts w:ascii="Arial CE" w:eastAsia="Times New Roman" w:hAnsi="Arial CE" w:cs="Arial CE"/>
          <w:b/>
          <w:bCs/>
          <w:color w:val="000000"/>
          <w:sz w:val="28"/>
          <w:szCs w:val="28"/>
          <w:lang w:eastAsia="pl-PL"/>
        </w:rPr>
        <w:t>Katowice: Roboty budowlano-wykończeniowe w budynku zaadaptowanym na potrzeby klubu fitness, biur i galerii sztuki, na parceli nr 2312/4, położonej przy ul. Fabrycznej 2 w Tychach. II przetarg.</w:t>
      </w:r>
      <w:r w:rsidRPr="00D10EC0">
        <w:rPr>
          <w:rFonts w:ascii="Arial CE" w:eastAsia="Times New Roman" w:hAnsi="Arial CE" w:cs="Arial CE"/>
          <w:color w:val="000000"/>
          <w:sz w:val="28"/>
          <w:szCs w:val="28"/>
          <w:lang w:eastAsia="pl-PL"/>
        </w:rPr>
        <w:br/>
      </w:r>
      <w:r w:rsidRPr="00D10EC0">
        <w:rPr>
          <w:rFonts w:ascii="Arial CE" w:eastAsia="Times New Roman" w:hAnsi="Arial CE" w:cs="Arial CE"/>
          <w:b/>
          <w:bCs/>
          <w:color w:val="000000"/>
          <w:sz w:val="28"/>
          <w:szCs w:val="28"/>
          <w:lang w:eastAsia="pl-PL"/>
        </w:rPr>
        <w:t>Numer ogłoszenia: 158897 - 2015; data zamieszczenia: 31.10.2015</w:t>
      </w:r>
      <w:r w:rsidRPr="00D10EC0">
        <w:rPr>
          <w:rFonts w:ascii="Arial CE" w:eastAsia="Times New Roman" w:hAnsi="Arial CE" w:cs="Arial CE"/>
          <w:color w:val="000000"/>
          <w:sz w:val="28"/>
          <w:szCs w:val="28"/>
          <w:lang w:eastAsia="pl-PL"/>
        </w:rPr>
        <w:br/>
        <w:t>OGŁOSZENIE O ZAMÓWIENIU - roboty budowlane</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Zamieszczanie ogłoszenia:</w:t>
      </w:r>
      <w:r w:rsidRPr="00D10EC0">
        <w:rPr>
          <w:rFonts w:ascii="Arial CE" w:eastAsia="Times New Roman" w:hAnsi="Arial CE" w:cs="Arial CE"/>
          <w:color w:val="000000"/>
          <w:sz w:val="20"/>
          <w:szCs w:val="20"/>
          <w:lang w:eastAsia="pl-PL"/>
        </w:rPr>
        <w:t> nieobowiązkowe</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10EC0" w:rsidRPr="00D10EC0" w:rsidTr="00D10EC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0EC0" w:rsidRPr="00D10EC0" w:rsidRDefault="00D10EC0" w:rsidP="00D10EC0">
            <w:pPr>
              <w:spacing w:after="0" w:line="240" w:lineRule="auto"/>
              <w:jc w:val="center"/>
              <w:rPr>
                <w:rFonts w:ascii="Times New Roman" w:eastAsia="Times New Roman" w:hAnsi="Times New Roman" w:cs="Times New Roman"/>
                <w:sz w:val="24"/>
                <w:szCs w:val="24"/>
                <w:lang w:eastAsia="pl-PL"/>
              </w:rPr>
            </w:pPr>
            <w:r w:rsidRPr="00D10EC0">
              <w:rPr>
                <w:rFonts w:ascii="Times New Roman" w:eastAsia="Times New Roman" w:hAnsi="Times New Roman" w:cs="Times New Roman"/>
                <w:b/>
                <w:bCs/>
                <w:sz w:val="24"/>
                <w:szCs w:val="24"/>
                <w:lang w:eastAsia="pl-PL"/>
              </w:rPr>
              <w:t>V</w:t>
            </w:r>
          </w:p>
        </w:tc>
        <w:tc>
          <w:tcPr>
            <w:tcW w:w="0" w:type="auto"/>
            <w:vAlign w:val="center"/>
            <w:hideMark/>
          </w:tcPr>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Times New Roman" w:eastAsia="Times New Roman" w:hAnsi="Times New Roman" w:cs="Times New Roman"/>
                <w:sz w:val="24"/>
                <w:szCs w:val="24"/>
                <w:lang w:eastAsia="pl-PL"/>
              </w:rPr>
              <w:t>zamówienia publicznego</w:t>
            </w:r>
          </w:p>
        </w:tc>
      </w:tr>
      <w:tr w:rsidR="00D10EC0" w:rsidRPr="00D10EC0" w:rsidTr="00D10EC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0EC0" w:rsidRPr="00D10EC0" w:rsidRDefault="00D10EC0" w:rsidP="00D10EC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Times New Roman" w:eastAsia="Times New Roman" w:hAnsi="Times New Roman" w:cs="Times New Roman"/>
                <w:sz w:val="24"/>
                <w:szCs w:val="24"/>
                <w:lang w:eastAsia="pl-PL"/>
              </w:rPr>
              <w:t>zawarcia umowy ramowej</w:t>
            </w:r>
          </w:p>
        </w:tc>
      </w:tr>
      <w:tr w:rsidR="00D10EC0" w:rsidRPr="00D10EC0" w:rsidTr="00D10EC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0EC0" w:rsidRPr="00D10EC0" w:rsidRDefault="00D10EC0" w:rsidP="00D10EC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Times New Roman" w:eastAsia="Times New Roman" w:hAnsi="Times New Roman" w:cs="Times New Roman"/>
                <w:sz w:val="24"/>
                <w:szCs w:val="24"/>
                <w:lang w:eastAsia="pl-PL"/>
              </w:rPr>
              <w:t>ustanowienia dynamicznego systemu zakupów (DSZ)</w:t>
            </w:r>
          </w:p>
        </w:tc>
      </w:tr>
    </w:tbl>
    <w:p w:rsidR="00D10EC0" w:rsidRPr="00D10EC0" w:rsidRDefault="00D10EC0" w:rsidP="00D10EC0">
      <w:pPr>
        <w:spacing w:before="375" w:after="225" w:line="300" w:lineRule="atLeast"/>
        <w:rPr>
          <w:rFonts w:ascii="Arial CE" w:eastAsia="Times New Roman" w:hAnsi="Arial CE" w:cs="Arial CE"/>
          <w:b/>
          <w:bCs/>
          <w:color w:val="000000"/>
          <w:sz w:val="24"/>
          <w:szCs w:val="24"/>
          <w:u w:val="single"/>
          <w:lang w:eastAsia="pl-PL"/>
        </w:rPr>
      </w:pPr>
      <w:r w:rsidRPr="00D10EC0">
        <w:rPr>
          <w:rFonts w:ascii="Arial CE" w:eastAsia="Times New Roman" w:hAnsi="Arial CE" w:cs="Arial CE"/>
          <w:b/>
          <w:bCs/>
          <w:color w:val="000000"/>
          <w:sz w:val="24"/>
          <w:szCs w:val="24"/>
          <w:u w:val="single"/>
          <w:lang w:eastAsia="pl-PL"/>
        </w:rPr>
        <w:t>SEKCJA I: ZAMAWIAJĄCY</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 1) NAZWA I ADRES:</w:t>
      </w:r>
      <w:r w:rsidRPr="00D10EC0">
        <w:rPr>
          <w:rFonts w:ascii="Arial CE" w:eastAsia="Times New Roman" w:hAnsi="Arial CE" w:cs="Arial CE"/>
          <w:color w:val="000000"/>
          <w:sz w:val="20"/>
          <w:szCs w:val="20"/>
          <w:lang w:eastAsia="pl-PL"/>
        </w:rPr>
        <w:t> Katowicka SSE S.A. , ul. Wojewódzka 42, 40-026 Katowice, woj. śląskie, tel. 032 2510736, faks 032 2513766.</w:t>
      </w:r>
    </w:p>
    <w:p w:rsidR="00D10EC0" w:rsidRPr="00D10EC0" w:rsidRDefault="00D10EC0" w:rsidP="00D10EC0">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Adres strony internetowej zamawiającego:</w:t>
      </w:r>
      <w:r w:rsidRPr="00D10EC0">
        <w:rPr>
          <w:rFonts w:ascii="Arial CE" w:eastAsia="Times New Roman" w:hAnsi="Arial CE" w:cs="Arial CE"/>
          <w:color w:val="000000"/>
          <w:sz w:val="20"/>
          <w:szCs w:val="20"/>
          <w:lang w:eastAsia="pl-PL"/>
        </w:rPr>
        <w:t> www.ksse.com.pl</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 2) RODZAJ ZAMAWIAJĄCEGO:</w:t>
      </w:r>
      <w:r w:rsidRPr="00D10EC0">
        <w:rPr>
          <w:rFonts w:ascii="Arial CE" w:eastAsia="Times New Roman" w:hAnsi="Arial CE" w:cs="Arial CE"/>
          <w:color w:val="000000"/>
          <w:sz w:val="20"/>
          <w:szCs w:val="20"/>
          <w:lang w:eastAsia="pl-PL"/>
        </w:rPr>
        <w:t> Inny: art. 3.</w:t>
      </w:r>
    </w:p>
    <w:p w:rsidR="00D10EC0" w:rsidRPr="00D10EC0" w:rsidRDefault="00D10EC0" w:rsidP="00D10EC0">
      <w:pPr>
        <w:spacing w:before="375" w:after="225" w:line="300" w:lineRule="atLeast"/>
        <w:rPr>
          <w:rFonts w:ascii="Arial CE" w:eastAsia="Times New Roman" w:hAnsi="Arial CE" w:cs="Arial CE"/>
          <w:b/>
          <w:bCs/>
          <w:color w:val="000000"/>
          <w:sz w:val="24"/>
          <w:szCs w:val="24"/>
          <w:u w:val="single"/>
          <w:lang w:eastAsia="pl-PL"/>
        </w:rPr>
      </w:pPr>
      <w:r w:rsidRPr="00D10EC0">
        <w:rPr>
          <w:rFonts w:ascii="Arial CE" w:eastAsia="Times New Roman" w:hAnsi="Arial CE" w:cs="Arial CE"/>
          <w:b/>
          <w:bCs/>
          <w:color w:val="000000"/>
          <w:sz w:val="24"/>
          <w:szCs w:val="24"/>
          <w:u w:val="single"/>
          <w:lang w:eastAsia="pl-PL"/>
        </w:rPr>
        <w:t>SEKCJA II: PRZEDMIOT ZAMÓWIENIA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 OKREŚLENIE PRZEDMIOTU ZAMÓWIENIA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II.1.1) Nazwa nadana zamówieniu przez zamawiającego:</w:t>
      </w:r>
      <w:r w:rsidRPr="00D10EC0">
        <w:rPr>
          <w:rFonts w:ascii="Arial CE" w:eastAsia="Times New Roman" w:hAnsi="Arial CE" w:cs="Arial CE"/>
          <w:color w:val="000000"/>
          <w:sz w:val="20"/>
          <w:szCs w:val="20"/>
          <w:lang w:eastAsia="pl-PL"/>
        </w:rPr>
        <w:t> Roboty budowlano-wykończeniowe w budynku zaadaptowanym na potrzeby klubu fitness, biur i galerii sztuki, na parceli nr 2312/4, położonej przy ul. Fabrycznej 2 w Tychach. II przetarg..</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II.1.2) Rodzaj zamówienia:</w:t>
      </w:r>
      <w:r w:rsidRPr="00D10EC0">
        <w:rPr>
          <w:rFonts w:ascii="Arial CE" w:eastAsia="Times New Roman" w:hAnsi="Arial CE" w:cs="Arial CE"/>
          <w:color w:val="000000"/>
          <w:sz w:val="20"/>
          <w:szCs w:val="20"/>
          <w:lang w:eastAsia="pl-PL"/>
        </w:rPr>
        <w:t> roboty budowlane.</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II.1.4) Określenie przedmiotu oraz wielkości lub zakresu zamówienia:</w:t>
      </w:r>
      <w:r w:rsidRPr="00D10EC0">
        <w:rPr>
          <w:rFonts w:ascii="Arial CE" w:eastAsia="Times New Roman" w:hAnsi="Arial CE" w:cs="Arial CE"/>
          <w:color w:val="000000"/>
          <w:sz w:val="20"/>
          <w:szCs w:val="20"/>
          <w:lang w:eastAsia="pl-PL"/>
        </w:rPr>
        <w:t xml:space="preserve"> Przedmiot zamówienia obejmuje roboty budowlano-wykończeniowe w budynku zaadaptowanym na potrzeby klubu fitness, biur i galerii sztuki, na obszarze KSSE S.A. w Tychach, przy ul. Fabrycznej 2 - montaż płyty na pokrywie włazu przy scenie podnoszonej, - gipsowanie i malowanie ścian, - położenie okładzin na ścianach, - położenie posadzek, - wykonanie sufitów podwieszanych, - montaż drzwi, - montaż oświetlenia, - montaż balustrady, - wyposażenie sanitariatów, - wyposażenie zaplecza galerii i pomieszczenia gospodarczego, - sprzątanie pomieszczeń galerii po zakończeniu robót, - opracowanie planu BIOZ. Szczegółowy opis przedmiotu zamówienia określają: - projekt wnętrz galerii sztuki, - projekt wykonawczy w części dotyczącej prac wykończeniowych w pomieszczeniach biurowych oraz klubu fitness, - specyfikacja techniczna wykonania i odbioru robót budowlanych, - przedmiary robót stanowiące załącznik do SIWZ. Prace objęte przedmiotowym zamówieniem muszą zostać wykonane zgodnie z dokumentacją projektową, specyfikacjami technicznymi, zasadami wiedzy technicznej, obowiązującymi Polskimi Normami oraz przepisami prawa. W związku z etapowaniem inwestycji oraz wykonaniem stanów surowych obiektu wraz z instalacjami, w pierwszym etapie, przyszły Wykonawca zobowiązany będzie do przejęcia frontu robót w budynku dla wykonania przedmiotu zamówienia na następujących warunkach -przekazanie frontu robót, części placu budowy oraz wzajemne rozliczenie mediów odbędzie się protokolarnie poprzez komisję, w skład której wchodzić będą przedstawiciele Inwestora, Inspektor Nadzoru Budowlanego, przedstawiciele przyszłego Wykonawcy oraz Wykonawcy I etapu inwestycji, -odbiór frontu robót odbędzie się protokolarnie poprzez komisję, w której skład będą wchodzić przedstawiciele Inwestora, Inspektor Nadzoru Budowlanego, przedstawiciele przyszłego Wykonawcy oraz Wykonawcy I etapu inwestycji, -Wykonawca I etapu inwestycji ma prawo do bieżącej kontroli wykonywania robót instalacyjnych, w porozumieniu z Inspektorem Nadzoru Budowlanego, -Wykonawca obecnego etapu robót jest zobowiązany do współpracy z wykonawcą etapu poprzedniego, przy realizacji inwestycji. Wszystkie elementy przedmiotu zamówienia muszą być zgodne z właściwościami określonymi w dokumentacji, o której mowa powyżej, przy czym Zamawiający dopuszcza stosowanie materiałów równoważnych, pod warunkiem zachowania parametrów materiałów określonych w dokumentacji - nie gorszych, służących do tego samego celu, oraz o </w:t>
      </w:r>
      <w:proofErr w:type="spellStart"/>
      <w:r w:rsidRPr="00D10EC0">
        <w:rPr>
          <w:rFonts w:ascii="Arial CE" w:eastAsia="Times New Roman" w:hAnsi="Arial CE" w:cs="Arial CE"/>
          <w:color w:val="000000"/>
          <w:sz w:val="20"/>
          <w:szCs w:val="20"/>
          <w:lang w:eastAsia="pl-PL"/>
        </w:rPr>
        <w:t>porównywalnych,ekwiwalentnych</w:t>
      </w:r>
      <w:proofErr w:type="spellEnd"/>
      <w:r w:rsidRPr="00D10EC0">
        <w:rPr>
          <w:rFonts w:ascii="Arial CE" w:eastAsia="Times New Roman" w:hAnsi="Arial CE" w:cs="Arial CE"/>
          <w:color w:val="000000"/>
          <w:sz w:val="20"/>
          <w:szCs w:val="20"/>
          <w:lang w:eastAsia="pl-PL"/>
        </w:rPr>
        <w:t>, właściwościach i jakości. Gdziekolwiek w dokumentacji lub SIWZ przywołano normy lub nazwy własne Zamawiający dopuszcza rozwiązania równoważne. Jeżeli w dokumentacji lub SIWZ wpisano konkretny asortyment lub sformułowanie lub równoważne, Wykonawca ma obowiązek podać konkretną nazwę tego asortymentu, a w przypadku zaoferowania asortymentu równoważnego jest obowiązany wykazać, że spełnia on wymagania określone przez Zamawiającego, zgodnie z art. 30 ust. 5 ustawy. Wyposażenie i materiały zaproponowane przez Wykonawcę muszą spełniać wymagania i parametry określone przez Zamawiającego i szczegółowo opisane w projekcie wnętrz galerii sztuki. Przy ocenie Zamawiający będzie brał pod uwagę -stopień zgodność wyglądu elementów wyposażenia z dokumentacją projektową, -stopień zgodności parametrów technicznych wyposażenia z dokumentacją projektową, -stopień zgodność zaproponowanej kolorystyki z wymogami dokumentacji projektowej, -stopień zgodności zaproponowanych materiałów z wymogami dokumentacji projektowej. W przypadku zaoferowania materiałów i wyposażenia równoważnego, w celu potwierdzenia ich parametrów, o których mowa w projekcie wnętrz galerii sztuki, Wykonawca dołączy do SIWZ foldery lub fotografie materiałów i wyposażenia, wraz z opisem, potwierdzające, że spełniają minimalne parametry określone przez Zamawiającego w dokumentacji projektowej. Wybrany, w trakcie postępowania przetargowego, Wykonawca zobowiązuje się, przed przystąpieniem do wykonywania przedmiotu zamówienia, dostarczyć Zamawiającemu do akceptacji próbki kamieni, które zostaną wykorzystane do zrealizowania zamówienia. Wymagany okres gwarancji - Wykonawca udzieli, na przedmiot zamówienia, gwarancji na okres co najmniej 60 miesięcy, licząc od daty końcowego odbioru robót..</w:t>
      </w:r>
    </w:p>
    <w:p w:rsidR="00D10EC0" w:rsidRPr="00D10EC0" w:rsidRDefault="00D10EC0" w:rsidP="00D10EC0">
      <w:pPr>
        <w:spacing w:after="0" w:line="300" w:lineRule="atLeast"/>
        <w:rPr>
          <w:rFonts w:ascii="Arial CE" w:eastAsia="Times New Roman" w:hAnsi="Arial CE" w:cs="Arial CE"/>
          <w:b/>
          <w:bCs/>
          <w:color w:val="000000"/>
          <w:sz w:val="20"/>
          <w:szCs w:val="20"/>
          <w:lang w:eastAsia="pl-PL"/>
        </w:rPr>
      </w:pPr>
      <w:r w:rsidRPr="00D10EC0">
        <w:rPr>
          <w:rFonts w:ascii="Arial CE" w:eastAsia="Times New Roman" w:hAnsi="Arial CE" w:cs="Arial CE"/>
          <w:b/>
          <w:bCs/>
          <w:color w:val="000000"/>
          <w:sz w:val="20"/>
          <w:szCs w:val="20"/>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10EC0" w:rsidRPr="00D10EC0" w:rsidTr="00D10EC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0EC0" w:rsidRPr="00D10EC0" w:rsidRDefault="00D10EC0" w:rsidP="00D10EC0">
            <w:pPr>
              <w:spacing w:after="0" w:line="240" w:lineRule="auto"/>
              <w:jc w:val="center"/>
              <w:rPr>
                <w:rFonts w:ascii="Times New Roman" w:eastAsia="Times New Roman" w:hAnsi="Times New Roman" w:cs="Times New Roman"/>
                <w:sz w:val="24"/>
                <w:szCs w:val="24"/>
                <w:lang w:eastAsia="pl-PL"/>
              </w:rPr>
            </w:pPr>
            <w:r w:rsidRPr="00D10EC0">
              <w:rPr>
                <w:rFonts w:ascii="Times New Roman" w:eastAsia="Times New Roman" w:hAnsi="Times New Roman" w:cs="Times New Roman"/>
                <w:b/>
                <w:bCs/>
                <w:sz w:val="24"/>
                <w:szCs w:val="24"/>
                <w:lang w:eastAsia="pl-PL"/>
              </w:rPr>
              <w:t> </w:t>
            </w:r>
          </w:p>
        </w:tc>
        <w:tc>
          <w:tcPr>
            <w:tcW w:w="0" w:type="auto"/>
            <w:vAlign w:val="center"/>
            <w:hideMark/>
          </w:tcPr>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Times New Roman" w:eastAsia="Times New Roman" w:hAnsi="Times New Roman" w:cs="Times New Roman"/>
                <w:b/>
                <w:bCs/>
                <w:sz w:val="24"/>
                <w:szCs w:val="24"/>
                <w:lang w:eastAsia="pl-PL"/>
              </w:rPr>
              <w:t>przewiduje się udzielenie zamówień uzupełniających</w:t>
            </w:r>
          </w:p>
        </w:tc>
      </w:tr>
    </w:tbl>
    <w:p w:rsidR="00D10EC0" w:rsidRPr="00D10EC0" w:rsidRDefault="00D10EC0" w:rsidP="00D10EC0">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Określenie przedmiotu oraz wielkości lub zakresu zamówień uzupełniających</w:t>
      </w:r>
    </w:p>
    <w:p w:rsidR="00D10EC0" w:rsidRPr="00D10EC0" w:rsidRDefault="00D10EC0" w:rsidP="00D10EC0">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II.1.6) Wspólny Słownik Zamówień (CPV):</w:t>
      </w:r>
      <w:r w:rsidRPr="00D10EC0">
        <w:rPr>
          <w:rFonts w:ascii="Arial CE" w:eastAsia="Times New Roman" w:hAnsi="Arial CE" w:cs="Arial CE"/>
          <w:color w:val="000000"/>
          <w:sz w:val="20"/>
          <w:szCs w:val="20"/>
          <w:lang w:eastAsia="pl-PL"/>
        </w:rPr>
        <w:t> 45.22.30.00-6, 42.22.35.00-1, 45.32.00.00-6, 45.32.10.00-3, 45.26.20.00-1, 45.26.25.12-3, 45.26.23.00-4, 45.33.00.00-9, 45.33.10.00-6, 45.33.20.00-3, 45.33.24.00-7, 45.40.00.00-1, 45.42.11.31-1, 45.42.11.46-9, 45.43.10.00-7, 45.43.21.10-8, 45.44.21.00-8, 45.45.00.00-6.</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II.1.7) Czy dopuszcza się złożenie oferty częściowej:</w:t>
      </w:r>
      <w:r w:rsidRPr="00D10EC0">
        <w:rPr>
          <w:rFonts w:ascii="Arial CE" w:eastAsia="Times New Roman" w:hAnsi="Arial CE" w:cs="Arial CE"/>
          <w:color w:val="000000"/>
          <w:sz w:val="20"/>
          <w:szCs w:val="20"/>
          <w:lang w:eastAsia="pl-PL"/>
        </w:rPr>
        <w:t> tak, liczba części: 3.</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II.1.8) Czy dopuszcza się złożenie oferty wariantowej:</w:t>
      </w:r>
      <w:r w:rsidRPr="00D10EC0">
        <w:rPr>
          <w:rFonts w:ascii="Arial CE" w:eastAsia="Times New Roman" w:hAnsi="Arial CE" w:cs="Arial CE"/>
          <w:color w:val="000000"/>
          <w:sz w:val="20"/>
          <w:szCs w:val="20"/>
          <w:lang w:eastAsia="pl-PL"/>
        </w:rPr>
        <w:t> nie.</w:t>
      </w:r>
    </w:p>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Arial CE" w:eastAsia="Times New Roman" w:hAnsi="Arial CE" w:cs="Arial CE"/>
          <w:color w:val="000000"/>
          <w:sz w:val="20"/>
          <w:szCs w:val="20"/>
          <w:lang w:eastAsia="pl-PL"/>
        </w:rPr>
        <w:br/>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II.2) CZAS TRWANIA ZAMÓWIENIA LUB TERMIN WYKONANIA:</w:t>
      </w:r>
      <w:r w:rsidRPr="00D10EC0">
        <w:rPr>
          <w:rFonts w:ascii="Arial CE" w:eastAsia="Times New Roman" w:hAnsi="Arial CE" w:cs="Arial CE"/>
          <w:color w:val="000000"/>
          <w:sz w:val="20"/>
          <w:szCs w:val="20"/>
          <w:lang w:eastAsia="pl-PL"/>
        </w:rPr>
        <w:t> Zakończenie: 31.03.2016.</w:t>
      </w:r>
    </w:p>
    <w:p w:rsidR="00D10EC0" w:rsidRPr="00D10EC0" w:rsidRDefault="00D10EC0" w:rsidP="00D10EC0">
      <w:pPr>
        <w:spacing w:before="375" w:after="225" w:line="300" w:lineRule="atLeast"/>
        <w:rPr>
          <w:rFonts w:ascii="Arial CE" w:eastAsia="Times New Roman" w:hAnsi="Arial CE" w:cs="Arial CE"/>
          <w:b/>
          <w:bCs/>
          <w:color w:val="000000"/>
          <w:sz w:val="24"/>
          <w:szCs w:val="24"/>
          <w:u w:val="single"/>
          <w:lang w:eastAsia="pl-PL"/>
        </w:rPr>
      </w:pPr>
      <w:r w:rsidRPr="00D10EC0">
        <w:rPr>
          <w:rFonts w:ascii="Arial CE" w:eastAsia="Times New Roman" w:hAnsi="Arial CE" w:cs="Arial CE"/>
          <w:b/>
          <w:bCs/>
          <w:color w:val="000000"/>
          <w:sz w:val="24"/>
          <w:szCs w:val="24"/>
          <w:u w:val="single"/>
          <w:lang w:eastAsia="pl-PL"/>
        </w:rPr>
        <w:t>SEKCJA III: INFORMACJE O CHARAKTERZE PRAWNYM, EKONOMICZNYM, FINANSOWYM I TECHNICZNYM</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III.1) WADIUM</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Informacja na temat wadium:</w:t>
      </w:r>
      <w:r w:rsidRPr="00D10EC0">
        <w:rPr>
          <w:rFonts w:ascii="Arial CE" w:eastAsia="Times New Roman" w:hAnsi="Arial CE" w:cs="Arial CE"/>
          <w:color w:val="000000"/>
          <w:sz w:val="20"/>
          <w:szCs w:val="20"/>
          <w:lang w:eastAsia="pl-PL"/>
        </w:rPr>
        <w:t xml:space="preserve"> Ustala się wadium w wysokości: - 21.600,00 PLN w razie złożenia oferty na wykonanie części I - 19.000,00 PLN w razie złożenia oferty na wykonanie części II - 9.400,00 PLN w razie złożenia oferty na wykonanie części III. Wykonawca wnosi wadium: -w pieniądzu: -w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Wadium w formie pieniężnej należy wnieść przelewem na rachunek bankowy Zamawiającego: Deutsche Bank PBC S.A. 09 1910 1048 2501 9911 2936 0001, zaznaczając w tytule przelewu temat Wadium - Przetarg Tychy ul. Fabryczna 2 za datę wniesienia wadium w formie pieniężnej przyjmuje się datę uznania rachunku bankowego Zamawiającego. Wadium wnoszone w formie: -poręczenia bankowego, -poręczenia spółdzielczej kasy oszczędnościowo-kredytowej, -gwarancji bankowej, -gwarancji ubezpieczeniowej, lub -poręczeniach udzielanych przez podmioty, o których mowa w art. 6b ust. 5 pkt 2 ustawy z dnia 9 listopada 2000 r. o utworzeniu Polskiej Agencji Rozwoju Przedsiębiorczości, należy złożyć w siedzibie Zamawiającego - biurze Podstrefy Tyskiej, ul. Fabryczna 2, 43-100 Tychy, I piętro w godzinach 8.00-15.00, w formie oryginału lub innej formie gwarantującej bezwarunkowe, nieodwołalne, na każde pisemne żądanie zgłoszone przez Zamawiającego wypłatę pełnej kwoty wadium. UWAGA - z treści gwarancji winno wynikać - bezwarunkowe, nieodwołalne, na każde pisemne żądanie zgłoszone przez Zamawiającego w terminie związania ofertą - zobowiązanie Gwaranta do wypłaty Zamawiającemu pełnej kwoty wadium w okolicznościach określonych w art. 46 ust. 5 ustawy oraz w art. 46 ust. 4a ustawy. Wykonawca, który nie wniesie wadium lub nie zabezpieczy oferty akceptowalną formą wadium zostanie wykluczony z postępowania, a jego oferta zostanie uznana za odrzuconą. Zamawiający dokona zwrotu kwoty wadium w oparciu o przepisy określone w art. 46 </w:t>
      </w:r>
      <w:proofErr w:type="spellStart"/>
      <w:r w:rsidRPr="00D10EC0">
        <w:rPr>
          <w:rFonts w:ascii="Arial CE" w:eastAsia="Times New Roman" w:hAnsi="Arial CE" w:cs="Arial CE"/>
          <w:color w:val="000000"/>
          <w:sz w:val="20"/>
          <w:szCs w:val="20"/>
          <w:lang w:eastAsia="pl-PL"/>
        </w:rPr>
        <w:t>Pzp</w:t>
      </w:r>
      <w:proofErr w:type="spellEnd"/>
      <w:r w:rsidRPr="00D10EC0">
        <w:rPr>
          <w:rFonts w:ascii="Arial CE" w:eastAsia="Times New Roman" w:hAnsi="Arial CE" w:cs="Arial CE"/>
          <w:color w:val="000000"/>
          <w:sz w:val="20"/>
          <w:szCs w:val="20"/>
          <w:lang w:eastAsia="pl-PL"/>
        </w:rPr>
        <w:t>.</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III.2) ZALICZKI</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III.3) WARUNKI UDZIAŁU W POSTĘPOWANIU ORAZ OPIS SPOSOBU DOKONYWANIA OCENY SPEŁNIANIA TYCH WARUNKÓW</w:t>
      </w:r>
    </w:p>
    <w:p w:rsidR="00D10EC0" w:rsidRPr="00D10EC0" w:rsidRDefault="00D10EC0" w:rsidP="00D10EC0">
      <w:pPr>
        <w:numPr>
          <w:ilvl w:val="0"/>
          <w:numId w:val="3"/>
        </w:num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D10EC0" w:rsidRPr="00D10EC0" w:rsidRDefault="00D10EC0" w:rsidP="00D10EC0">
      <w:p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Opis sposobu dokonywania oceny spełniania tego warunku</w:t>
      </w:r>
    </w:p>
    <w:p w:rsidR="00D10EC0" w:rsidRPr="00D10EC0" w:rsidRDefault="00D10EC0" w:rsidP="00D10EC0">
      <w:pPr>
        <w:numPr>
          <w:ilvl w:val="1"/>
          <w:numId w:val="3"/>
        </w:numPr>
        <w:spacing w:after="0" w:line="300" w:lineRule="atLeast"/>
        <w:ind w:left="90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Oświadczenie wykonawcy</w:t>
      </w:r>
    </w:p>
    <w:p w:rsidR="00D10EC0" w:rsidRPr="00D10EC0" w:rsidRDefault="00D10EC0" w:rsidP="00D10EC0">
      <w:pPr>
        <w:numPr>
          <w:ilvl w:val="0"/>
          <w:numId w:val="3"/>
        </w:num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III.3.2) Wiedza i doświadczenie</w:t>
      </w:r>
    </w:p>
    <w:p w:rsidR="00D10EC0" w:rsidRPr="00D10EC0" w:rsidRDefault="00D10EC0" w:rsidP="00D10EC0">
      <w:p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Opis sposobu dokonywania oceny spełniania tego warunku</w:t>
      </w:r>
    </w:p>
    <w:p w:rsidR="00D10EC0" w:rsidRPr="00D10EC0" w:rsidRDefault="00D10EC0" w:rsidP="00D10EC0">
      <w:pPr>
        <w:numPr>
          <w:ilvl w:val="1"/>
          <w:numId w:val="3"/>
        </w:numPr>
        <w:spacing w:after="0" w:line="300" w:lineRule="atLeast"/>
        <w:ind w:left="90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Oświadczenie wykonawcy wraz z wykazem robót budowlanych wykonanych w okresie ostatnich trzech lat przed dniem wszczęcia postępowania o udzielenie zamówienia, a jeżeli okres prowadzenia działalności jest krótszy - w całym okresie prowadzenia działalności, odpowiadających swoim rodzajem i wartością robotom budowlanym stanowiącym przedmiot zamówienia tj. budynków użyteczności publicznej, o wartości powyżej 700.000; PLN, z podaniem ich wartości oraz daty i miejsca wykonania oraz załączeniem dokumentów potwierdzających, że roboty te zostały wykonane należycie,</w:t>
      </w:r>
    </w:p>
    <w:p w:rsidR="00D10EC0" w:rsidRPr="00D10EC0" w:rsidRDefault="00D10EC0" w:rsidP="00D10EC0">
      <w:pPr>
        <w:numPr>
          <w:ilvl w:val="0"/>
          <w:numId w:val="3"/>
        </w:num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III.3.3) Potencjał techniczny</w:t>
      </w:r>
    </w:p>
    <w:p w:rsidR="00D10EC0" w:rsidRPr="00D10EC0" w:rsidRDefault="00D10EC0" w:rsidP="00D10EC0">
      <w:p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Opis sposobu dokonywania oceny spełniania tego warunku</w:t>
      </w:r>
    </w:p>
    <w:p w:rsidR="00D10EC0" w:rsidRPr="00D10EC0" w:rsidRDefault="00D10EC0" w:rsidP="00D10EC0">
      <w:pPr>
        <w:numPr>
          <w:ilvl w:val="1"/>
          <w:numId w:val="3"/>
        </w:numPr>
        <w:spacing w:after="0" w:line="300" w:lineRule="atLeast"/>
        <w:ind w:left="90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Wykonawca może polegać na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10EC0" w:rsidRPr="00D10EC0" w:rsidRDefault="00D10EC0" w:rsidP="00D10EC0">
      <w:pPr>
        <w:numPr>
          <w:ilvl w:val="0"/>
          <w:numId w:val="3"/>
        </w:num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III.3.4) Osoby zdolne do wykonania zamówienia</w:t>
      </w:r>
    </w:p>
    <w:p w:rsidR="00D10EC0" w:rsidRPr="00D10EC0" w:rsidRDefault="00D10EC0" w:rsidP="00D10EC0">
      <w:p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Opis sposobu dokonywania oceny spełniania tego warunku</w:t>
      </w:r>
    </w:p>
    <w:p w:rsidR="00D10EC0" w:rsidRPr="00D10EC0" w:rsidRDefault="00D10EC0" w:rsidP="00D10EC0">
      <w:pPr>
        <w:numPr>
          <w:ilvl w:val="1"/>
          <w:numId w:val="3"/>
        </w:numPr>
        <w:spacing w:after="0" w:line="300" w:lineRule="atLeast"/>
        <w:ind w:left="90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10EC0" w:rsidRPr="00D10EC0" w:rsidRDefault="00D10EC0" w:rsidP="00D10EC0">
      <w:pPr>
        <w:numPr>
          <w:ilvl w:val="0"/>
          <w:numId w:val="3"/>
        </w:num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III.3.5) Sytuacja ekonomiczna i finansowa</w:t>
      </w:r>
    </w:p>
    <w:p w:rsidR="00D10EC0" w:rsidRPr="00D10EC0" w:rsidRDefault="00D10EC0" w:rsidP="00D10EC0">
      <w:pPr>
        <w:spacing w:after="0"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Opis sposobu dokonywania oceny spełniania tego warunku</w:t>
      </w:r>
    </w:p>
    <w:p w:rsidR="00D10EC0" w:rsidRPr="00D10EC0" w:rsidRDefault="00D10EC0" w:rsidP="00D10EC0">
      <w:pPr>
        <w:numPr>
          <w:ilvl w:val="1"/>
          <w:numId w:val="3"/>
        </w:numPr>
        <w:spacing w:after="0" w:line="300" w:lineRule="atLeast"/>
        <w:ind w:left="90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Wykonawca zobowiązany jest dostarczyć polisa ubezpieczenia od odpowiedzialności cywilnej, wraz z dowodem opłacenia składki, w zakresie prowadzonej działalności, na sumę: - 800.000,00 PLN w przypadku złożenia oferty na wykonanie części I; - 700.000,00 PLN w przypadku złożenia oferty na wykonanie części II; - 400.000,00 PLN w przypadku złożenia oferty na wykonanie części III; Ocena spełnienia warunku dokonana będzie na podstawie opłaconej polisy ubezpieczenia od odpowiedzialności cywilnej w zakresie prowadzonej działalności gospodarczej, na kwotę wymaganą przez Zamawiającego na każdą z części zamówienia. W przypadku złożenia przez Wykonawcę oferty na więcej niż jedną część zamówienia, może być dostarczona jedna polisa pod warunkiem, że jej wartość będzie co najmniej równa wartości wynikającej z sumowania wartości opisanych powyżej. Wykonawca powinien dostarczyć informację banku, w którym Wykonawca posiada rachunek, potwierdzającą wysokość środków finansowych lub zdolność kredytową Wykonawcy, w wysokości co najmniej 700.000; PLN, wystawiona nie wcześniej niż 3 miesiące przed upływem terminu składania ofert,</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10EC0" w:rsidRPr="00D10EC0" w:rsidRDefault="00D10EC0" w:rsidP="00D10EC0">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10EC0" w:rsidRPr="00D10EC0" w:rsidRDefault="00D10EC0" w:rsidP="00D10EC0">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10EC0" w:rsidRPr="00D10EC0" w:rsidRDefault="00D10EC0" w:rsidP="00D10EC0">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oświadczenie o braku podstaw do wykluczenia;</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D10EC0" w:rsidRPr="00D10EC0" w:rsidRDefault="00D10EC0" w:rsidP="00D10EC0">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III.4.3) Dokumenty podmiotów zagranicznych</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Jeżeli wykonawca ma siedzibę lub miejsce zamieszkania poza terytorium Rzeczypospolitej Polskiej, przedkłada: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III.4.3.2)</w:t>
      </w:r>
    </w:p>
    <w:p w:rsidR="00D10EC0" w:rsidRPr="00D10EC0" w:rsidRDefault="00D10EC0" w:rsidP="00D10EC0">
      <w:pPr>
        <w:numPr>
          <w:ilvl w:val="0"/>
          <w:numId w:val="7"/>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D10EC0" w:rsidRPr="00D10EC0" w:rsidRDefault="00D10EC0" w:rsidP="00D10EC0">
      <w:pPr>
        <w:numPr>
          <w:ilvl w:val="0"/>
          <w:numId w:val="7"/>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III.4.4) Dokumenty dotyczące przynależności do tej samej grupy kapitałowej</w:t>
      </w:r>
    </w:p>
    <w:p w:rsidR="00D10EC0" w:rsidRPr="00D10EC0" w:rsidRDefault="00D10EC0" w:rsidP="00D10EC0">
      <w:pPr>
        <w:numPr>
          <w:ilvl w:val="0"/>
          <w:numId w:val="8"/>
        </w:numPr>
        <w:spacing w:before="100" w:beforeAutospacing="1" w:after="180" w:line="300" w:lineRule="atLeast"/>
        <w:ind w:right="300"/>
        <w:jc w:val="both"/>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D10EC0" w:rsidRPr="00D10EC0" w:rsidRDefault="00D10EC0" w:rsidP="00D10EC0">
      <w:pPr>
        <w:spacing w:before="375" w:after="225" w:line="300" w:lineRule="atLeast"/>
        <w:rPr>
          <w:rFonts w:ascii="Arial CE" w:eastAsia="Times New Roman" w:hAnsi="Arial CE" w:cs="Arial CE"/>
          <w:b/>
          <w:bCs/>
          <w:color w:val="000000"/>
          <w:sz w:val="24"/>
          <w:szCs w:val="24"/>
          <w:u w:val="single"/>
          <w:lang w:eastAsia="pl-PL"/>
        </w:rPr>
      </w:pPr>
      <w:r w:rsidRPr="00D10EC0">
        <w:rPr>
          <w:rFonts w:ascii="Arial CE" w:eastAsia="Times New Roman" w:hAnsi="Arial CE" w:cs="Arial CE"/>
          <w:b/>
          <w:bCs/>
          <w:color w:val="000000"/>
          <w:sz w:val="24"/>
          <w:szCs w:val="24"/>
          <w:u w:val="single"/>
          <w:lang w:eastAsia="pl-PL"/>
        </w:rPr>
        <w:t>SEKCJA IV: PROCEDURA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IV.1) TRYB UDZIELENIA ZAMÓWIENIA</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IV.1.1) Tryb udzielenia zamówienia:</w:t>
      </w:r>
      <w:r w:rsidRPr="00D10EC0">
        <w:rPr>
          <w:rFonts w:ascii="Arial CE" w:eastAsia="Times New Roman" w:hAnsi="Arial CE" w:cs="Arial CE"/>
          <w:color w:val="000000"/>
          <w:sz w:val="20"/>
          <w:szCs w:val="20"/>
          <w:lang w:eastAsia="pl-PL"/>
        </w:rPr>
        <w:t> przetarg nieograniczony.</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IV.2) KRYTERIA OCENY OFERT</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IV.2.1) Kryteria oceny ofert: </w:t>
      </w:r>
      <w:r w:rsidRPr="00D10EC0">
        <w:rPr>
          <w:rFonts w:ascii="Arial CE" w:eastAsia="Times New Roman" w:hAnsi="Arial CE" w:cs="Arial CE"/>
          <w:color w:val="000000"/>
          <w:sz w:val="20"/>
          <w:szCs w:val="20"/>
          <w:lang w:eastAsia="pl-PL"/>
        </w:rPr>
        <w:t>cena oraz inne kryteria związane z przedmiotem zamówienia:</w:t>
      </w:r>
    </w:p>
    <w:p w:rsidR="00D10EC0" w:rsidRPr="00D10EC0" w:rsidRDefault="00D10EC0" w:rsidP="00D10EC0">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1 - Cena - 90</w:t>
      </w:r>
    </w:p>
    <w:p w:rsidR="00D10EC0" w:rsidRPr="00D10EC0" w:rsidRDefault="00D10EC0" w:rsidP="00D10EC0">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2 - Okres gwarancji jakości na wykonane roboty ponad założony obligatoryjny okres gwarancji 60 miesięcy - 10</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D10EC0" w:rsidRPr="00D10EC0" w:rsidTr="00D10EC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0EC0" w:rsidRPr="00D10EC0" w:rsidRDefault="00D10EC0" w:rsidP="00D10EC0">
            <w:pPr>
              <w:spacing w:after="0" w:line="240" w:lineRule="auto"/>
              <w:jc w:val="center"/>
              <w:rPr>
                <w:rFonts w:ascii="Times New Roman" w:eastAsia="Times New Roman" w:hAnsi="Times New Roman" w:cs="Times New Roman"/>
                <w:sz w:val="24"/>
                <w:szCs w:val="24"/>
                <w:lang w:eastAsia="pl-PL"/>
              </w:rPr>
            </w:pPr>
            <w:r w:rsidRPr="00D10EC0">
              <w:rPr>
                <w:rFonts w:ascii="Times New Roman" w:eastAsia="Times New Roman" w:hAnsi="Times New Roman" w:cs="Times New Roman"/>
                <w:b/>
                <w:bCs/>
                <w:sz w:val="24"/>
                <w:szCs w:val="24"/>
                <w:lang w:eastAsia="pl-PL"/>
              </w:rPr>
              <w:t> </w:t>
            </w:r>
          </w:p>
        </w:tc>
        <w:tc>
          <w:tcPr>
            <w:tcW w:w="0" w:type="auto"/>
            <w:vAlign w:val="center"/>
            <w:hideMark/>
          </w:tcPr>
          <w:p w:rsidR="00D10EC0" w:rsidRPr="00D10EC0" w:rsidRDefault="00D10EC0" w:rsidP="00D10EC0">
            <w:pPr>
              <w:spacing w:after="0" w:line="240" w:lineRule="auto"/>
              <w:rPr>
                <w:rFonts w:ascii="Times New Roman" w:eastAsia="Times New Roman" w:hAnsi="Times New Roman" w:cs="Times New Roman"/>
                <w:sz w:val="24"/>
                <w:szCs w:val="24"/>
                <w:lang w:eastAsia="pl-PL"/>
              </w:rPr>
            </w:pPr>
            <w:r w:rsidRPr="00D10EC0">
              <w:rPr>
                <w:rFonts w:ascii="Times New Roman" w:eastAsia="Times New Roman" w:hAnsi="Times New Roman" w:cs="Times New Roman"/>
                <w:b/>
                <w:bCs/>
                <w:sz w:val="24"/>
                <w:szCs w:val="24"/>
                <w:lang w:eastAsia="pl-PL"/>
              </w:rPr>
              <w:t>przeprowadzona będzie aukcja elektroniczna,</w:t>
            </w:r>
            <w:r w:rsidRPr="00D10EC0">
              <w:rPr>
                <w:rFonts w:ascii="Times New Roman" w:eastAsia="Times New Roman" w:hAnsi="Times New Roman" w:cs="Times New Roman"/>
                <w:sz w:val="24"/>
                <w:szCs w:val="24"/>
                <w:lang w:eastAsia="pl-PL"/>
              </w:rPr>
              <w:t> adres strony, na której będzie prowadzona:</w:t>
            </w:r>
          </w:p>
        </w:tc>
      </w:tr>
    </w:tbl>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IV.3) ZMIANA UMOWY</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Dopuszczalne zmiany postanowień umowy oraz określenie warunków zmian</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color w:val="000000"/>
          <w:sz w:val="20"/>
          <w:szCs w:val="20"/>
          <w:lang w:eastAsia="pl-PL"/>
        </w:rPr>
        <w:t>Dopuszczalne są następujące przypadki i warunki zmiany umowy: -rezygnacja przez Zamawiającego z realizacji części przedmiotu umowy. W takim przypadku wynagrodzenie przysługujące Wykonawcy zostanie pomniejszone, przy czym Zamawiający zapłaci za wszystkie spełnione świadczenia oraz udokumentowane koszty związane ze zrealizowaną częścią zamówienia, -w razie konieczności zmiany harmonogramu robót budowlanych będących przedmiotem umowy i finansowania, na wniosek Zamawiającego z przyczyn od niego niezależnych, -jeżeli w trakcie realizacji zamówienia zostanie ujawniony błąd Zamawiającego np. w szczegółowym opisie przedmiotu zamówienia, niemożliwy do zauważenia przez Wykonawców w postępowaniu poprzedzającym wybór najkorzystniejszej oferty, pod warunkiem zgłoszenia przez Wykonawcę takiego błędu Zamawiającemu, niezwłocznie po jego ujawnieniu. Strony dopuszczają zmianę terminu realizacji przedmiotu zamówienia, w przypadku: -gdy wykonanie zamówienia w określonym pierwotnie terminie nie leży w interesie Zamawiającego w zakresie uzasadnionego interesu Zamawiającego, -działania siły wyższej, uniemożliwiającej wykonanie robót budowlanych będących przedmiotem umowy w określonym pierwotnie terminie, -wystąpienia warunków atmosferycznych uniemożliwiających wykonanie robót - fakt ten musi mieć odzwierciedlenie w dzienniku budowy i musi być potwierdzony przez Zamawiającego (inspektora nadzoru), -konieczności zmiany zakresu robót budowlanych będących przedmiotem umowy, gdy jego wykonanie w pierwotnym zakresie nie leży w interesie Zamawiającego, o czas proporcjonalny do zmniejszonego zakresu, -konieczności uzyskania decyzji lub uzgodnień, mogących spowodować wstrzymanie robót budowlanych będących przedmiotem umowy - o czas niezbędny do uzyskania wymaganych decyzji bądź uzgodnień lub do wykonania dodatkowych ekspertyz, badań, -konieczności wykonania dodatkowych badań i ekspertyz - o czas niezbędny do uzyskania wymaganych decyzji bądź uzgodnień lub do wykonania dodatkowych ekspertyz, badań, -zmiany osoby kierownika budowy w przypadku niemożności pełnienia przez niego powierzonej funkcji (np. zdarzenia losowe, zmiana pracy, rezygnacja). Zmiana Kierownika Budowy lub innych osób wyznaczonych przez Wykonawcę do realizacji przedmiotu zamówienia jest możliwa wyłącznie wtedy, gdy kwalifikacje i doświadczenie wskazanej osoby będą spełniać warunki nie gorsze niż warunki określone w SIWZ, -realizacji, w drodze odrębnej umowy, prac powiązanych z przedmiotem umowy na roboty budowlane będące przedmiotem zamówienia, wymuszającej konieczność skoordynowania prac i uwzględnienia wzajemnych powiązań o czas niezbędny do usunięcia przeszkody w prowadzeniu robót budowlanych.</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IV.4) INFORMACJE ADMINISTRACYJNE</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IV.4.1)</w:t>
      </w:r>
      <w:r w:rsidRPr="00D10EC0">
        <w:rPr>
          <w:rFonts w:ascii="Arial CE" w:eastAsia="Times New Roman" w:hAnsi="Arial CE" w:cs="Arial CE"/>
          <w:color w:val="000000"/>
          <w:sz w:val="20"/>
          <w:szCs w:val="20"/>
          <w:lang w:eastAsia="pl-PL"/>
        </w:rPr>
        <w:t> </w:t>
      </w:r>
      <w:r w:rsidRPr="00D10EC0">
        <w:rPr>
          <w:rFonts w:ascii="Arial CE" w:eastAsia="Times New Roman" w:hAnsi="Arial CE" w:cs="Arial CE"/>
          <w:b/>
          <w:bCs/>
          <w:color w:val="000000"/>
          <w:sz w:val="20"/>
          <w:szCs w:val="20"/>
          <w:lang w:eastAsia="pl-PL"/>
        </w:rPr>
        <w:t>Adres strony internetowej, na której jest dostępna specyfikacja istotnych warunków zamówienia:</w:t>
      </w:r>
      <w:r w:rsidRPr="00D10EC0">
        <w:rPr>
          <w:rFonts w:ascii="Arial CE" w:eastAsia="Times New Roman" w:hAnsi="Arial CE" w:cs="Arial CE"/>
          <w:color w:val="000000"/>
          <w:sz w:val="20"/>
          <w:szCs w:val="20"/>
          <w:lang w:eastAsia="pl-PL"/>
        </w:rPr>
        <w:t> www.ksse.com.pl</w:t>
      </w:r>
      <w:r w:rsidRPr="00D10EC0">
        <w:rPr>
          <w:rFonts w:ascii="Arial CE" w:eastAsia="Times New Roman" w:hAnsi="Arial CE" w:cs="Arial CE"/>
          <w:color w:val="000000"/>
          <w:sz w:val="20"/>
          <w:szCs w:val="20"/>
          <w:lang w:eastAsia="pl-PL"/>
        </w:rPr>
        <w:br/>
      </w:r>
      <w:r w:rsidRPr="00D10EC0">
        <w:rPr>
          <w:rFonts w:ascii="Arial CE" w:eastAsia="Times New Roman" w:hAnsi="Arial CE" w:cs="Arial CE"/>
          <w:b/>
          <w:bCs/>
          <w:color w:val="000000"/>
          <w:sz w:val="20"/>
          <w:szCs w:val="20"/>
          <w:lang w:eastAsia="pl-PL"/>
        </w:rPr>
        <w:t>Specyfikację istotnych warunków zamówienia można uzyskać pod adresem:</w:t>
      </w:r>
      <w:r w:rsidRPr="00D10EC0">
        <w:rPr>
          <w:rFonts w:ascii="Arial CE" w:eastAsia="Times New Roman" w:hAnsi="Arial CE" w:cs="Arial CE"/>
          <w:color w:val="000000"/>
          <w:sz w:val="20"/>
          <w:szCs w:val="20"/>
          <w:lang w:eastAsia="pl-PL"/>
        </w:rPr>
        <w:t> Katowicka SSE SA Podstrefa Tyska ul. Fabryczna 2, w Tychach.</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IV.4.4) Termin składania wniosków o dopuszczenie do udziału w postępowaniu lub ofert:</w:t>
      </w:r>
      <w:r w:rsidRPr="00D10EC0">
        <w:rPr>
          <w:rFonts w:ascii="Arial CE" w:eastAsia="Times New Roman" w:hAnsi="Arial CE" w:cs="Arial CE"/>
          <w:color w:val="000000"/>
          <w:sz w:val="20"/>
          <w:szCs w:val="20"/>
          <w:lang w:eastAsia="pl-PL"/>
        </w:rPr>
        <w:t> 16.11.2015 godzina 11:30, miejsce: Katowicka SSE SA Podstrefa Tyska ul. Fabryczna 2, w Tychach.</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IV.4.5) Termin związania ofertą:</w:t>
      </w:r>
      <w:r w:rsidRPr="00D10EC0">
        <w:rPr>
          <w:rFonts w:ascii="Arial CE" w:eastAsia="Times New Roman" w:hAnsi="Arial CE" w:cs="Arial CE"/>
          <w:color w:val="000000"/>
          <w:sz w:val="20"/>
          <w:szCs w:val="20"/>
          <w:lang w:eastAsia="pl-PL"/>
        </w:rPr>
        <w:t> okres w dniach: 30 (od ostatecznego terminu składania ofert).</w:t>
      </w:r>
    </w:p>
    <w:p w:rsidR="00D10EC0" w:rsidRPr="00D10EC0" w:rsidRDefault="00D10EC0" w:rsidP="00D10EC0">
      <w:pPr>
        <w:spacing w:after="0" w:line="300" w:lineRule="atLeast"/>
        <w:rPr>
          <w:rFonts w:ascii="Arial CE" w:eastAsia="Times New Roman" w:hAnsi="Arial CE" w:cs="Arial CE"/>
          <w:color w:val="000000"/>
          <w:sz w:val="20"/>
          <w:szCs w:val="20"/>
          <w:lang w:eastAsia="pl-PL"/>
        </w:rPr>
      </w:pPr>
      <w:r w:rsidRPr="00D10EC0">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10EC0">
        <w:rPr>
          <w:rFonts w:ascii="Arial CE" w:eastAsia="Times New Roman" w:hAnsi="Arial CE" w:cs="Arial CE"/>
          <w:color w:val="000000"/>
          <w:sz w:val="20"/>
          <w:szCs w:val="20"/>
          <w:lang w:eastAsia="pl-PL"/>
        </w:rPr>
        <w:t>nie</w:t>
      </w:r>
    </w:p>
    <w:p w:rsidR="007117A6" w:rsidRDefault="007117A6"/>
    <w:sectPr w:rsidR="0071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631"/>
    <w:multiLevelType w:val="multilevel"/>
    <w:tmpl w:val="0F1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392E"/>
    <w:multiLevelType w:val="multilevel"/>
    <w:tmpl w:val="D1B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900EC"/>
    <w:multiLevelType w:val="multilevel"/>
    <w:tmpl w:val="28A4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64E2D"/>
    <w:multiLevelType w:val="multilevel"/>
    <w:tmpl w:val="A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550AF1"/>
    <w:multiLevelType w:val="multilevel"/>
    <w:tmpl w:val="CAD6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6A6528"/>
    <w:multiLevelType w:val="multilevel"/>
    <w:tmpl w:val="1BA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38216D"/>
    <w:multiLevelType w:val="multilevel"/>
    <w:tmpl w:val="369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06269"/>
    <w:multiLevelType w:val="multilevel"/>
    <w:tmpl w:val="2AB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CB791F"/>
    <w:multiLevelType w:val="multilevel"/>
    <w:tmpl w:val="EB36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7"/>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C0"/>
    <w:rsid w:val="0002654C"/>
    <w:rsid w:val="0016790B"/>
    <w:rsid w:val="00171F55"/>
    <w:rsid w:val="00326DDB"/>
    <w:rsid w:val="0038168D"/>
    <w:rsid w:val="00486A70"/>
    <w:rsid w:val="007117A6"/>
    <w:rsid w:val="0085400A"/>
    <w:rsid w:val="00A44C92"/>
    <w:rsid w:val="00A85E59"/>
    <w:rsid w:val="00D10EC0"/>
    <w:rsid w:val="00DD2CE0"/>
    <w:rsid w:val="00DE0707"/>
    <w:rsid w:val="00E30E23"/>
    <w:rsid w:val="00EB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10EC0"/>
  </w:style>
  <w:style w:type="paragraph" w:customStyle="1" w:styleId="khtitle">
    <w:name w:val="kh_title"/>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10EC0"/>
  </w:style>
  <w:style w:type="paragraph" w:customStyle="1" w:styleId="khtitle">
    <w:name w:val="kh_title"/>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E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3226</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Pachucki</dc:creator>
  <cp:keywords/>
  <dc:description/>
  <cp:lastModifiedBy/>
  <cp:revision>1</cp:revision>
  <dcterms:created xsi:type="dcterms:W3CDTF">2015-10-31T17:15:00Z</dcterms:created>
</cp:coreProperties>
</file>